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E862B2" w:rsidRDefault="00E862B2" w:rsidP="00E862B2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  <w:bookmarkStart w:id="0" w:name="_GoBack"/>
      <w:bookmarkEnd w:id="0"/>
    </w:p>
    <w:p w:rsidR="00E862B2" w:rsidRPr="00A6112F" w:rsidRDefault="00E862B2" w:rsidP="00E862B2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A6112F">
        <w:rPr>
          <w:rFonts w:ascii="Times New Roman" w:hAnsi="Times New Roman"/>
          <w:color w:val="000000"/>
          <w:sz w:val="28"/>
          <w:szCs w:val="28"/>
        </w:rPr>
        <w:t xml:space="preserve">Календарно-тематическое планирование                    </w:t>
      </w:r>
    </w:p>
    <w:p w:rsidR="00E862B2" w:rsidRPr="00A6112F" w:rsidRDefault="00E862B2" w:rsidP="00E862B2">
      <w:pPr>
        <w:jc w:val="center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6112F">
        <w:rPr>
          <w:rFonts w:ascii="Times New Roman" w:hAnsi="Times New Roman"/>
          <w:color w:val="000000"/>
          <w:sz w:val="28"/>
          <w:szCs w:val="28"/>
        </w:rPr>
        <w:t xml:space="preserve"> по учебному предмету  «</w:t>
      </w:r>
      <w:r w:rsidRPr="00A6112F">
        <w:rPr>
          <w:rFonts w:ascii="Times New Roman" w:hAnsi="Times New Roman"/>
          <w:color w:val="000000"/>
          <w:sz w:val="28"/>
          <w:szCs w:val="28"/>
          <w:lang w:val="tt-RU"/>
        </w:rPr>
        <w:t>Литературное чтение”</w:t>
      </w:r>
    </w:p>
    <w:p w:rsidR="00E862B2" w:rsidRPr="00A6112F" w:rsidRDefault="00E862B2" w:rsidP="00E862B2">
      <w:pPr>
        <w:jc w:val="center"/>
        <w:rPr>
          <w:rFonts w:ascii="Times New Roman" w:hAnsi="Times New Roman"/>
          <w:color w:val="000000"/>
          <w:kern w:val="36"/>
          <w:sz w:val="28"/>
          <w:szCs w:val="28"/>
        </w:rPr>
      </w:pPr>
      <w:r w:rsidRPr="00A6112F">
        <w:rPr>
          <w:rFonts w:ascii="Times New Roman" w:hAnsi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2</w:t>
      </w:r>
      <w:r w:rsidRPr="00A6112F">
        <w:rPr>
          <w:rFonts w:ascii="Times New Roman" w:hAnsi="Times New Roman"/>
          <w:color w:val="000000"/>
          <w:sz w:val="28"/>
          <w:szCs w:val="28"/>
        </w:rPr>
        <w:t xml:space="preserve"> класса </w:t>
      </w:r>
    </w:p>
    <w:p w:rsidR="00E862B2" w:rsidRDefault="00E862B2" w:rsidP="00E862B2">
      <w:pPr>
        <w:tabs>
          <w:tab w:val="left" w:pos="4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2B2" w:rsidRDefault="00E862B2" w:rsidP="00E862B2">
      <w:pPr>
        <w:tabs>
          <w:tab w:val="left" w:pos="11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62B2" w:rsidRDefault="00E862B2" w:rsidP="00E862B2">
      <w:pPr>
        <w:tabs>
          <w:tab w:val="left" w:pos="111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862B2" w:rsidRDefault="00E862B2" w:rsidP="00E86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2B2" w:rsidRDefault="00E862B2" w:rsidP="00E86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2B2" w:rsidRDefault="00E862B2" w:rsidP="00E86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862B2" w:rsidRPr="00DE0F47" w:rsidRDefault="00E862B2" w:rsidP="00E86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862B2" w:rsidRDefault="00E862B2" w:rsidP="00E86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2B2" w:rsidRPr="00876FC2" w:rsidRDefault="00E862B2" w:rsidP="00E86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2022-2023 учебный год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E862B2" w:rsidRDefault="00E862B2" w:rsidP="00E862B2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ab/>
      </w:r>
    </w:p>
    <w:p w:rsidR="00E862B2" w:rsidRPr="0035467F" w:rsidRDefault="00E862B2" w:rsidP="00E862B2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E862B2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862B2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учебного предмета «Литературное чтение»   1-4 классы. На основании  учебного плана  МБОУ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Подлесношенталинская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  на 2022-2023 учебный год на изучение литературного чтения во 2 классе отводится 3 часа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во 2 классе  используется учебник из УМК «Перспектива» авторов Л.Ф. Климановой, Л.А. Виноградской, В.Г. Горецкого.</w:t>
      </w:r>
    </w:p>
    <w:p w:rsidR="00E862B2" w:rsidRPr="000329EA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"/>
        <w:gridCol w:w="3944"/>
        <w:gridCol w:w="850"/>
        <w:gridCol w:w="8222"/>
        <w:gridCol w:w="992"/>
        <w:gridCol w:w="992"/>
      </w:tblGrid>
      <w:tr w:rsidR="00E862B2" w:rsidRPr="000329EA" w:rsidTr="00C120B8">
        <w:trPr>
          <w:trHeight w:val="236"/>
        </w:trPr>
        <w:tc>
          <w:tcPr>
            <w:tcW w:w="593" w:type="dxa"/>
            <w:gridSpan w:val="2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44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асов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E862B2" w:rsidRPr="000329EA" w:rsidTr="00C120B8">
        <w:trPr>
          <w:trHeight w:val="187"/>
        </w:trPr>
        <w:tc>
          <w:tcPr>
            <w:tcW w:w="593" w:type="dxa"/>
            <w:gridSpan w:val="2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Любите книгу. Рассказы о любимых книгах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Ориентироваться в учебнике по литературному чтению. Применять систему  условных обозначений при выполнении заданий. Находить нужную главу в содержании учебника. Объяснить, в чём ценность книги. Объяснять  нравственный смысл стихотворений о книгах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Книги из далёкого прошлого и современные книги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конкретный смысл понятий: рукописная книга, иллюстрация.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книг, представленной в учебнике. Рассматривать  тематический каталог в библиотеке. Знакомиться со справочной и энциклопедической литературой для детей. Выбирать  книгу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 Энциклопедия. Справочная  литература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художники-иллюстраторы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Высказывать  предположения о том, кто такие художники-иллюстраторы. Рассматривать иллюстрации и знакомиться со старейшими и современными художниками-иллюстраторами. Самостоятельно знакомиться со стихотворением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Ю.Мориц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«Трудолюбивая старушка», отвечать  на вопросы учебника. Работать  над  пословицами: определять  смысл, лексическое значение незнакомых слов. Записывать  наиболее понравившиеся пословицы в «Копилку мудрых мыслей».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Семейное чтение. Сокровища духовной народной мудрости. Пословицы и поговорки о добре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tcBorders>
              <w:bottom w:val="nil"/>
            </w:tcBorders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44" w:type="dxa"/>
            <w:tcBorders>
              <w:bottom w:val="nil"/>
            </w:tcBorders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Осень в художественных произведениях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С.Аксакова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живописи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В.Поленова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А.Куинджи</w:t>
            </w:r>
            <w:proofErr w:type="spellEnd"/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Формулировать вопросы, которые будут обсуждаться на уроке. Создавать небольшой текст об изменении в природе осенью. Читать стихотворение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отвечать на вопросы, готовиться к выразительному чтению. Самостоятельно читать произведение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С.Аксакова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отвечать на вопросы. Сравнивать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 С. Аксакова. Знакомиться с репродукциями живописи, беседовать по картинам, определять, почему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картины названы по-разному.  Предлагать свои варианты названия картин. Читать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Плещеева.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86" w:type="dxa"/>
            <w:tcBorders>
              <w:top w:val="nil"/>
            </w:tcBorders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51" w:type="dxa"/>
            <w:gridSpan w:val="2"/>
            <w:tcBorders>
              <w:top w:val="nil"/>
            </w:tcBorders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Майков. Осень. С. Есенин. Закружилась листва золотая…</w:t>
            </w: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Повтор как одно из основных средств художественной выразительности в стихах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Плещеева</w:t>
            </w:r>
          </w:p>
        </w:tc>
        <w:tc>
          <w:tcPr>
            <w:tcW w:w="850" w:type="dxa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E862B2" w:rsidRDefault="00E862B2" w:rsidP="00C120B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Default="00E862B2" w:rsidP="00C120B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EA02E3" w:rsidRDefault="00E862B2" w:rsidP="00C120B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1727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 устного народного творчества об осени. Пословицы и поговорки. Народные приметы. Осенние загадки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период осени по фотографиям. Озаглавливать пейзажи на фотографиях.  Читать поговорки, народные приметы об осени, обсуждать их смысл.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Сборники  стихотворений и рассказов о природе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  читать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книги «Круглый год». Создавать иллюстрации к стихотворениям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Объяснять  незнакомые слова с помощью толкового словаря. Проводить исследовательскую работу по стихотворению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«Осень в лесу». Самостоятельно читать, ответы на вопросы по тексту.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самостоятельного чтения.  Цвета осени. С. Маршак. Сентябрь. Октябрь. Л. Яхнин. Осень в лесу. Н. Сладков. Сентябрь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семейного чтения. С. Образцов. Стеклянный пруд. Создание текста по аналогии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Наблюдать, как с помощью художественных средств автор передаёт читателю  свои чувства и настроение, выраженные в прозаическом и поэтическом текстах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«Осень»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«Осень». Называть главных героев, распределять роли.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Тренироваться в группах выразительно читать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этот текст. Сравнивать   сказочное и реальное в произведении «Осень».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по вопросам учебника. Подготовить материал к созданию газеты «прогулки по осеннему лесу».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Собиратели русских народных сказок: А. Н. Афанасьев, В. И. Даль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собирателями русских народных сказок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А.Н.Афанасьевым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В.И.Далем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Заячья избушка. Пересказ сказки по серии иллюстраций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иллюстрациями к сказке. Работать в группах: воспроизведение сказки по фрагментам. Знакомиться со сборником русских народных сказок «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Заюшкина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избушка».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Лисичка-сестричка и волк. Пересказ сказки по серии иллюстраций. Восстановление событий сказки на основе рисунков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Коллективная игра «Собери все сказки о лисе». Инсценировать фрагменты различных сказок о лисе. Знакомиться с русской народной сказкой «Лисичка-сестричка и волк». Выделять  главных героев, сравнивать  их с другими героями сказки. Рассказывать сказки по иллюстрациям. Определять  ключевые слова  в будущем тексте. Прогнозировать содержание сказки «Хитрая лиса» по заголовку» Сравнивать  русскую народную сказку и корякскую.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Корякская сказка. Хитрая лиса. Сравнение героев сказок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Зимовье зверей. Чтение сказки по ролям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и  перечитывать с дополнительными вопросами. Моделировать  сказки методом составления диафильма. Сравнивать  сказки, выявлять сходства и различия. Читать сказку «Пых», сравнивать  со сказкой «У страха глаза велики».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Рассказывать сказку по иллюстрациям; на основе картинного плана.   Определять качества главных героев сказки; называть их.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У страха глаза велики. Составление плана сказки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Белорусская сказка. Пых. Сравнение сказок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Русские народные сказки.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следам самостоятельного чтения.  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выставкой книг, с русскими народными сказками в библиотеке. Выбирать книги на основе тематического каталога. 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Хантыйская сказка.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Идэ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Главная мысль сказки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читать хантыйскую сказку «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Идэ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Сравнивать  героев, события сказки. Соотносить пословицу и содержание сказки. Работать в паре,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выслушивая мнения друг друга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Русская народная сказка. Сестрица Алёнушка и братец Иванушка. Анализ сказки по вопросам учебника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сравнения с помощью слов «будто», «как», «словно»; составлять план текста и подробно пересказывать по плану.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Нанайская  сказка.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Айога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Выразительное чтение диалога.  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Озаглавливать те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 стр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очками из прочитанных произведений. Работать в паре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ыслушивая мнения друг друга. Определять главную мысль произведения. Готовиться к выразительному чтению. Работать с выставкой прочитанных ранее книг сказок. Определять области, где жили нанайцы. Работать с заголовком и иллюстрацией. Слушать сказку. Высказывать предположения о том, чему учит сказка.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Ненецкая сказка. Кукушка. Сравнение событий сказки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ненецкую сказку «Кукушка». Работать по вопросам учебника. Сравнивать сказки, выявлять сходства и различия.</w:t>
            </w:r>
          </w:p>
        </w:tc>
        <w:tc>
          <w:tcPr>
            <w:tcW w:w="992" w:type="dxa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DE0F47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Лиса и журавль.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Определять профессии, необходимые для постановки  спектакля. Слушать сказку. Работать  в группе: распределение ролей,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сказки, выразительно читать диалоги персонажей  сказки;   голосом передавать характеристику героя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Делить все изученные сказки  на группы. Работать  с выставкой прочитанных книг, классифицировать  сказки.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 Кустодиев. Масленица. Устное сочинение по картине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выставкой книг. Работать с репродукцией картины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Кустодиева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«Масленица». Знакомиться  с экспозицией музея.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Мы идём в музей народного творчества. Подготовка экскурсии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Народные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заклички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приговорки,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перевёртыши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малыми произведениями малых фольклорных жанров:  с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закличками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приговороками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потешками</w:t>
            </w:r>
            <w:proofErr w:type="spellEnd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перевёртышами . Читать 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Ю.Морица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Переводная литература. Небылицы, перевёртыши, весёлые стихи. Приём создания авторских произведений на основе народных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Знакомство со справочной литературой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рубрикой «Мы идём в библиотеку». Сравнивать авторские произведения с фольклорными работами. 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Стихи Д. Хармса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 читать стихотворения. Работать в группе: сочинять небольшое стихотворение – небывальщину. Сравнивать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Д.Хармса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фольклорными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К. Чуковский. Путаница. Небылица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Выразительно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читать произведения Чуковского. Ч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итать текст осознанно, правильно целыми словами, замедлять и увеличивать темп чтения,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выделять в тексте наиболее смешные выражения;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выделять в тексте приём перевёртыша;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Обобщение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выставкой книг. Отвечать на вопросы, определять этапы выполнения заданий и выполнять  их.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Работать в группе: сочинять свои стихи (небылицы) на основе художественного текста.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Пословицы о дружбе. Стихотворения о дружбе. М.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Пляцковский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Настоящий друг. В. Орлов. Настоящий друг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Рассуждать о том, кого можно назвать настоящим другом. Знакомиться с пословицами о дружбе. Играть в игру « Доскажи пословицу».  Знакомиться с произведением М.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Пляцковского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«Настоящий друг».  Выразительно читать  стихотворение.  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В.Орлова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«Я и мы».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На горке. План-пересказ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 рассказ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 горке». Воспроизводить  рассказ по серии сюжетных картинок. Определять  последовательность событий, изображённых на иллюстрациях. Работа в группе: воспроизведение текста по иллюстрациям.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о детях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 книжной выставкой. Читать рассказ о понравившейся книге. Учиться выбирать книгу в библиотеке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С. Михалков. Как друзья познаются. Главная мысль.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 Успенский. Крокодил Гена и его друзья.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особенностями жанра басни. Самостоятельно читать  басню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«Как друзья познаются». Работать  по вопросам учебника.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«Крокодил Гена и его друзья». Отвечать на вопросы.  Знакомиться с выставкой книг.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Гайдар. Чук и Гек. Обсуждение проблемы рассказа на уроке и в семье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рассказ Гайдара, определять главный момент в развитии действия;   давать характеристику героя произведения с опорой на текст.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Обсуждать в классе проблемы  «Правильно ли поступили герои рассказа А. Гайдара?».  Находить вопросы, на которые предстоит ответить при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чте-нии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 Обсуждать с другом значения понятий: доброжелательность, терпение, уважение. Объяснять смысл пословиц.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И. А. Крылов. Стрекоза и Муравей.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Рассказывать об особенностях басни, знакомых из прошлых уроков. Работать с выставкой книг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И.А.Крылова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Знакомиться с басней «Стрекоза и Муравей». Провести  подготовку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басни, отбирая выразительные средства. Инсценировать  басню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ную мысль произведения; соотносить главную мысль с посло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вицей. Отвечать на вопросы, выполнять задания, вспоминать произведения, пересказывать их. Выполнять диагностические задания.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Лирические стихотворения о зиме Ф. Тютчева. Чародейкою зимой…, А. Пушкина. Вот север, тучи,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нагоняя…  С. Есенина. Берёза. Поёт зима, аукает… Средства художественной выразительности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особенностями поэтического произведения. Читать 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Тютчева, Есенина, отвечать  по содержанию.  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хотворения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200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Стихи  о зиме К. Бальмонта,    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 А.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С.Дрожжина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Праздник Рождества Христова. Саша Черный. Рождественское. К.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Фофанов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Ещё те звёзды не погасли… Рассказ о празднике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произведениями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К.Бальмонта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С.Дрожжина</w:t>
            </w:r>
            <w:proofErr w:type="spellEnd"/>
            <w:proofErr w:type="gram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С.Чёрного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Ф.Фофанова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Сравнивать  стихотворения.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хотворения 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1962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Загадки зимы.  Соотнесение отгадки и загадки</w:t>
            </w:r>
          </w:p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Готовимся к новогоднему празднику. Проект. Праздник начинается, конкурс предлагается…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над лексическим значением слова «Загадка». Читать  загадки. Выделять  в тексте слова, на которые указывает загадка. Подбирать  слова-ассоциации к отгадке.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Разработать задания для проведения праздника: подбор стихотворений о зиме, новогодних игр и конкурсов; материалов для украшения класса; классной газеты; подбор подарков и призов. Распределять задания между всеми участниками праздника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8630BF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30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Обобщение по разделу:  «Здравствуй, Матушка Зима!»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Проверить себя и самостоятельно оценить свои знания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Вводный урок «Чудеса случаются». Мои любимые писатели. Сказки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сказками  А.С. Пушкина. Работать с книгами, представленными на выставке.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«Сказка о рыбаке и рыбке».  Герои сказки.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сказкой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Определять  строчки стихотворения, которыми можно подписать иллюстрации. Определять, сколько раз в сказке повторяется одна и та же ситуация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«Сказка о рыбаке и рыбке». Чему учит сказка?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Давать ха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рактеристику героев;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их качества. Обсуждать с друзьями проблему, </w:t>
            </w:r>
            <w:r w:rsidRPr="000329EA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можно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 рыбку из сказки А.С. Пушкина назвать благодарной, справедливой, доброй. Определять основные события сказки.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главную мысль сказки.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смысл сказки с пословицей.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рисунки и текст. Подробно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пере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сказывать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сказку.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«Алё-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нушкины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 по теме: «Литературные сказки». Анализ представленных книг. Читать присказки, особенности присказки.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сказку выразительно. Сравнивать зайца из сказки с зайцами в других сказках. Составить портрет зайца из русских народных сказок. Знакомство с книгой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арриса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«Сказки дядюшки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Римуса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сказки.</w:t>
            </w:r>
          </w:p>
        </w:tc>
        <w:tc>
          <w:tcPr>
            <w:tcW w:w="992" w:type="dxa"/>
            <w:shd w:val="clear" w:color="auto" w:fill="auto"/>
          </w:tcPr>
          <w:p w:rsidR="00E862B2" w:rsidRPr="00DE0F47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«Сказка про храброго зайца – длинные уши, косые глаза, короткий хвост»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аррис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«Братец Лис и Братец Кролик»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аррис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Сравнение литературных сказок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Э.Распе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«Чудесный олень».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«Оттаявшие звуки»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произведениями «Чудесный олень» и «Оттаявшие звуки», перечитывать  их с дополнительными вопросами.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текст выразительно, осоз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нанно, правильно целыми словами, замедлять и увеличивать темп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чте-ния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Литературные сказки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книг. Определять, что объединяет представленные книги. Читать рассказы о понравившихся книгах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70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К.Чуковский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Из книги «Приключения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Бибигона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 с  К. Чуковским и его творчеством. Читать  в учебнике статью о Чуковском, работать с выставкой книг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Два брата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рассказа Толстого. Уметь самостоятельно читать произведения и осмысливать их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К.Чуковского</w:t>
            </w:r>
            <w:proofErr w:type="spellEnd"/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«Краденое солнце»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Знакомятся с темой урока «Наш театр». Определяют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этапность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(чтение произведения, распределение ролей, отбор сре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 создания образа,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рефлексия). Знакомство со сказкой «Краденое солнце». Работа в группе: распределение ролей,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сказки. Инсценировать  сказку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книг: распределять произведения на авторские и литературные. Рассказывать об особенностях народной и литературной сказки.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Весна, весна! И всё ей радо!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«Зима недаром злиться…»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Чтение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Определять симпатии автора, выражение своих симпатий. Самостоятельное чтение стихотворений по группам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Весна в лирических стихотворениях И. Никитина, А. Плещеева, И.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Шмелёва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Т. Белозёрова и произведения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живописи А Куинджи. Сравнение произведений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олицетворения. Выразительно читать стихотворения, определять тему. Сравнивать произведения живописи и литературы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Картины весны в произведениях А. Чехова, А. Фета, 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Уметь осмысливать произведение, находить слова в тексте, которые позволяют увидеть картины весны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Стихи русских поэтов о весне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книгами о весне на выставке. Выбор и презентация своей книги. Знакомство с репродукцией картины Левитана «Ранняя весна». Путешествие по картине: подбор слов, которые помогут представить реку, небо, снег.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1656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944" w:type="dxa"/>
            <w:shd w:val="clear" w:color="auto" w:fill="auto"/>
          </w:tcPr>
          <w:p w:rsidR="00E862B2" w:rsidRPr="007C100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Стихи о весне.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Саша Чёрный</w:t>
            </w:r>
          </w:p>
          <w:p w:rsidR="00E862B2" w:rsidRPr="00C207C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Майков. Христос</w:t>
            </w:r>
            <w:proofErr w:type="gram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оскрес! К.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Крыжицкий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«Ранняя весна»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«Март». Самостоятельно читать стихотворения Маршака,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Саши Чёрного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Выразительное чтение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Крыжицкого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944" w:type="dxa"/>
            <w:shd w:val="clear" w:color="auto" w:fill="auto"/>
          </w:tcPr>
          <w:p w:rsidR="00E862B2" w:rsidRPr="007C100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Наш театр.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С.Маршак</w:t>
            </w:r>
            <w:proofErr w:type="spellEnd"/>
          </w:p>
          <w:p w:rsidR="00E862B2" w:rsidRPr="007C100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«Двенадцать месяцев».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сказки </w:t>
            </w:r>
          </w:p>
          <w:p w:rsidR="00E862B2" w:rsidRPr="00C207C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E862B2" w:rsidRPr="00C207C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862B2" w:rsidRPr="00C207C4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(чтение произведения, распределение ролей, отбор сре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 создания образа,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рефлексия). Знакомство с пьесой-сказкой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«Двенадцать месяцев».  Работать в группах: распределять роли. 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своей выставки книг по прочитанным в этом году произведениям. Создание текста о весне.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«Мои самые близкие и дорогие».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Знакомиться с темой урока, читать диалог Ани и Вани. Читать высказывания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Самоваров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Рассматривать фотографии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беседовать по фотографии.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Стихи  о маме и папе. Р. Рождественский. Ю. 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Энтин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Б.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Выразительное чтение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стихотворение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Р.Рождественского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 земле хороших людей немало»,  стихотворение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Ю.Энтина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маме. Создание текста о своей маме. Размышлять, в чём заключается семейное счастье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Перед сном.  Р.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Сеф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Если ты ужасно гордый… Рассказ о маме. Дж.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Родари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Кто командует? Главная мысль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Знакомиться со стихотворениями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Р.Сефа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дения. Читать пословицы, 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опреде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авторское отношение к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слова, которые помогают представить картину, ге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роя, событие.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отражая авторскую по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зицию.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события произведения.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 Книги о маме. Составление каталога  по теме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нужную книгу в библиотеке. Составлять каталог книг   по теме «Моя любимая мама»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Э. Успенский. Если был бы я девчонкой. Разгром. Б.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Никто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Б.Заходера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Сравнение стихотворений «Разгром» и «Никто». Работать по вопросам учебника.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Выразительно читать. 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произведения.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Л. Толстой. Отец и сыновья. Старый дед и внучек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Читать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отвечать на вопросы, готовиться к выразительному чтению. Выразительно читать. Называть главную мысль произведения. Соотносить смысл произведения с пословицей.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Е. Пермяк. Как Миша хотел маму перехитрить.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урока «Наш театр». 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произведения: чтение произведения, распределение ролей, отбор средств выразительности для создания образа. Работа в группе.  Разыгрывать выбранные роли с опорой на выразительные средства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Отвечать на вопросы, выполнять задания, вспоминать произведения, пересказывать их. Определять основные события произведения.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Назы-вать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главную мысль произведения. Выполнять задание  «Проверять себя»  и самостоятельно оценивать свои достижения на основе диагностической работы, представленной в учебнике. Создавать текст поздравительной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крытки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для мамы.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«Люблю всё живое».  Освоение основных   нравственных понятий раздела: сочувствие, сопереживание. Саша Чёрный. Жеребёнок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Саши Чёрного «Жеребёнок»,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«Мой щенок», выразительное чтение.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Определять авторское отношение к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Обсуждать с друзьями поступки героев. Придумывать продолже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 исто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рий.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Михалков. Мой щенок.  Дополнение содержания текста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Г. Снегирёв. Отважный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пингвинёнок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Поступки героев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Г.Снегирёва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Отважный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пингвинёнок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Чтение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вопросами. Составлять таблицу вопросов по осмыслению художественного произведения. Определять главную мысль произведения. Анализ пословиц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 Пришвин. Ребята и утята. Составление плана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М.Пришвина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«Ребята и утята». Чтение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Е.Чарушина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«Страшный рассказ». Работа по вопросам учебника. Сравнение произведений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Страшный рассказ.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оздание собственного текста на основе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прочитанных художественных произведений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(текст по аналогии)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Создавать собственный текст на основе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</w:t>
            </w:r>
            <w: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М.Пришвина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«Ребята и утята» или Е.  </w:t>
            </w:r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«Страшный рассказ»</w:t>
            </w:r>
            <w:proofErr w:type="gramStart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екст по аналогии)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Сравнение художественного и научно-познавательного текста. Н. Рубцов. Про зайца. Текст из энциклопедии. Заяц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текстом о зайце из энциклопедии и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Н.Рубцова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Сравнение текстов, выяснение позиции автора. 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Н.Некрасова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«Дедушка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Мазай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зайцы». Определения типа текста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1440"/>
        </w:trPr>
        <w:tc>
          <w:tcPr>
            <w:tcW w:w="593" w:type="dxa"/>
            <w:gridSpan w:val="2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  <w:p w:rsidR="00E862B2" w:rsidRPr="008630BF" w:rsidRDefault="00E862B2" w:rsidP="00C120B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862B2" w:rsidRPr="008630BF" w:rsidRDefault="00E862B2" w:rsidP="00C120B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3944" w:type="dxa"/>
            <w:shd w:val="clear" w:color="auto" w:fill="auto"/>
          </w:tcPr>
          <w:p w:rsidR="00E862B2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Создание фотоальбома о природе. В. Берестов. С фотоаппаратом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Детские поэты рассказывают детям о животных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Участвовать в проектной деятельности, отбирать необходимый материал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разных источников, в том числе и из сети Интернет.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и сказки о природе В. Бианки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жизнью и творчеством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В.В.Бианки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 его книгами. Знакомиться с жанром «сказки-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несказки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Определять, что объединяет эти книги. Делить книги на группы. Выбирать книги из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рассказывать о книге.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писатели. В. Бианки. Хитрый лис и умная уточка.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произведение «Хитрый лис и умная уточка». Определять жанра произведения. Уметь составлять план и пересказывать текст.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Маленькие рассказы Н. Сладкова. Составление рассказа на основе серии картинок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Самостоятельное чтение рассказов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Определение жанра произведений. Чтение диалога ежа и лисицы по ролям. Знакомство с книгами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рассматривание. 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Сухомлинский. Почему плачет синичка? Г. Снегирёв. Куда улетают птицы на зиму?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В.Сухомлинского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Г.Снегирева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Определять главную мысль произведения. Анализировать пословицы. Отвечать на вопросы, готовиться к выразительному чтению.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В. Бианки. Лесной колобок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ym w:font="Symbol" w:char="F0BE"/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колючий бок.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Шутки-минутки. В. Берестов. Заяц-барабанщик. Коза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темой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преде-лять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произведения.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-тать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группе: распределять роли. Отбирать средства выразительности для драматизации рассказа.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Драма-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тизация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рассказа.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В.Берестова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Определять авторское отношение к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Отвечать на вопросы, готовиться к выразительному чтению.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Создавать свою выставку книг по прочитанным произведениям в этом разделе. Создавать отзыв на книгу, представленную на выставке. Коллективно редактировать получившиеся тексты. Презентация своих работ. Читать  и перечитывать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«Думают ли звери?» Создавать каталог книг по выбранной теме. Проверять себя и самостоятельно оценивать свои достижения на основе диагностической работы, представленной в учебнике. Знакомиться с репродукцией картины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К.Лемоха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«Мальчик с собакой»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Какие дела самые важные. С.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Баруздин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Стихи о человеке и его делах. Заголовок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раздела. Какие дела можно назвать добрыми. Работа с пословицей. Поиск добрых дел,  о которых говорится в стихотворении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С.Баруздина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«Стихи о человеке и его делах».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 Яхнин. Пятое время года. Силачи. Заголовок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«Пятое время года». Создание небольшого текста на тему. Коллективное редактирование текстов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Осеева. Просто старушка. Смыл заголовка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главной мысли. Чтение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«Просто старушка». Сравнение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Коллективная работа со словом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совесть.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Кого можно назвать сильным человеком. Э. 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Не смей!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Э.Шима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«Не смей!»,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А.Гайдара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«Совесть».  Обсуждать поступки героев произведения. Рассуждать о том кого можно назвать сильным человеком; что значит поступать по совести. Объяснять смысл заголовка.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Гайдар. Совесть. Е. Григорьева. Во мне сидит два голоса… Соотнесение содержание рассказа, стихотворения  с пословицей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со словом. Дискуссия на тему «Что значит поступать по совести». </w:t>
            </w:r>
          </w:p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И. Пивоварова. Сочинение. Составление рассказа на тему «Как я помогаю маме». В. Осеева. Три товарища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Представление своих работ «Что такое совесть». Знакомство с рассказом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«Три товарища». Знакомство с рассказом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И.Пивоварова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«Сочинение». Создание текста «Как я помогала маме». Коллективное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редактирование работ. Создание иллюстрации к сочинению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97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Мои любимые писатели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Знакомятся с выставкой, выбирают книгу из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Знакомятся с творчеством писателя.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Н. Носов. Затейники. Подбор заголовка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 с произведениями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Читать текст осознанно, правильно целыми словами,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замед-лять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увеличивать темп чтения. Делить текст на части, составить план, озаглавливать. Пересказывать текст подробно. Определить, почему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включены в раздел «Жизнь дана на добрые дела».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Фантазёры. Чтение по ролям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И. Крылов.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Лебедь, рак и щука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Смысл басни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Сравнение произведения с басней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И.Крылова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«Лебедь, Щука и Рак».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С. Михалков. Не стоит благодарности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«Не стоит благодарности». Чтение произведения. Работа в группе. Распределение ролей. Отбор средств выразительности для драматизации рассказа. Выразительное чтение по ролям. Драматизация произведения.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62B2" w:rsidRPr="000329EA" w:rsidTr="00C120B8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944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знаний по разделу. Создание своей выставки книг по прочитанным произведениям в этом разделе. Определение юмористических произведений. Обсуждение понятий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добрые дела и добра наживать.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Пересказ любимых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Создание списка рекомендуемой литературы для чтения летом. </w:t>
            </w: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862B2" w:rsidRPr="000329EA" w:rsidRDefault="00E862B2" w:rsidP="00C120B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862B2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62B2" w:rsidRPr="000329EA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E862B2" w:rsidRPr="000329EA" w:rsidSect="002311C1">
          <w:footerReference w:type="default" r:id="rId5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E862B2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862B2" w:rsidRDefault="00E862B2" w:rsidP="00E862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862B2" w:rsidRDefault="00E862B2" w:rsidP="00E862B2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литературному чтению  для  2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327"/>
        <w:gridCol w:w="6974"/>
        <w:gridCol w:w="3251"/>
        <w:gridCol w:w="2381"/>
      </w:tblGrid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B2" w:rsidRDefault="00E862B2" w:rsidP="00C120B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B2" w:rsidRDefault="00E862B2" w:rsidP="00C120B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B2" w:rsidRDefault="00E862B2" w:rsidP="00C120B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B2" w:rsidRDefault="00E862B2" w:rsidP="00C120B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B2" w:rsidRDefault="00E862B2" w:rsidP="00C120B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E862B2" w:rsidTr="00C120B8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</w:tr>
      <w:tr w:rsidR="00E862B2" w:rsidTr="00C120B8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B2" w:rsidRDefault="00E862B2" w:rsidP="00C120B8">
            <w:pPr>
              <w:pStyle w:val="Default"/>
              <w:spacing w:line="256" w:lineRule="auto"/>
            </w:pPr>
          </w:p>
        </w:tc>
      </w:tr>
    </w:tbl>
    <w:p w:rsidR="0052405D" w:rsidRDefault="0052405D"/>
    <w:sectPr w:rsidR="0052405D" w:rsidSect="00E862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8AC" w:rsidRDefault="00E862B2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:rsidR="000708AC" w:rsidRDefault="00E862B2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B2"/>
    <w:rsid w:val="0052405D"/>
    <w:rsid w:val="00E8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6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E862B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3"/>
    <w:uiPriority w:val="99"/>
    <w:rsid w:val="00E862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E862B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6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E862B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3"/>
    <w:uiPriority w:val="99"/>
    <w:rsid w:val="00E862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E862B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4179</Words>
  <Characters>23822</Characters>
  <Application>Microsoft Office Word</Application>
  <DocSecurity>0</DocSecurity>
  <Lines>198</Lines>
  <Paragraphs>55</Paragraphs>
  <ScaleCrop>false</ScaleCrop>
  <Company/>
  <LinksUpToDate>false</LinksUpToDate>
  <CharactersWithSpaces>27946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7я</dc:creator>
  <cp:lastModifiedBy>7я</cp:lastModifiedBy>
  <cp:revision>1</cp:revision>
  <dcterms:created xsi:type="dcterms:W3CDTF">2022-09-14T17:21:00Z</dcterms:created>
  <dcterms:modified xsi:type="dcterms:W3CDTF">2022-09-14T17:22:00Z</dcterms:modified>
</cp:coreProperties>
</file>